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2232B1">
        <w:rPr>
          <w:rFonts w:ascii="黑体" w:eastAsia="黑体" w:hint="eastAsia"/>
          <w:color w:val="000000"/>
          <w:sz w:val="36"/>
          <w:szCs w:val="36"/>
        </w:rPr>
        <w:t>4</w:t>
      </w:r>
      <w:r w:rsidR="00ED1493">
        <w:rPr>
          <w:rFonts w:ascii="黑体" w:eastAsia="黑体" w:hint="eastAsia"/>
          <w:color w:val="000000"/>
          <w:sz w:val="36"/>
          <w:szCs w:val="36"/>
        </w:rPr>
        <w:t>8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C2913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296407">
        <w:rPr>
          <w:rFonts w:ascii="楷体_GB2312" w:eastAsia="楷体_GB2312" w:hint="eastAsia"/>
          <w:color w:val="000000"/>
          <w:sz w:val="28"/>
          <w:szCs w:val="28"/>
        </w:rPr>
        <w:t>16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932612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932612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424A49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296407" w:rsidRPr="00296407" w:rsidRDefault="00296407" w:rsidP="0029640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96407">
        <w:rPr>
          <w:rFonts w:ascii="方正小标宋简体" w:eastAsia="方正小标宋简体" w:hint="eastAsia"/>
          <w:sz w:val="44"/>
          <w:szCs w:val="44"/>
        </w:rPr>
        <w:t>祝贺我校摄影书画作品在省教育厅</w:t>
      </w:r>
    </w:p>
    <w:p w:rsidR="00296407" w:rsidRDefault="00296407" w:rsidP="0029640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96407">
        <w:rPr>
          <w:rFonts w:ascii="方正小标宋简体" w:eastAsia="方正小标宋简体" w:hint="eastAsia"/>
          <w:sz w:val="44"/>
          <w:szCs w:val="44"/>
        </w:rPr>
        <w:t>“熠熠党心跃百年 翰墨光影颂华章”作品展</w:t>
      </w:r>
    </w:p>
    <w:p w:rsidR="00296407" w:rsidRPr="00296407" w:rsidRDefault="00296407" w:rsidP="0029640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296407">
        <w:rPr>
          <w:rFonts w:ascii="方正小标宋简体" w:eastAsia="方正小标宋简体" w:hint="eastAsia"/>
          <w:sz w:val="44"/>
          <w:szCs w:val="44"/>
        </w:rPr>
        <w:t>中获表扬通报</w:t>
      </w:r>
    </w:p>
    <w:p w:rsidR="0073781A" w:rsidRPr="00296407" w:rsidRDefault="0073781A" w:rsidP="0029640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96407" w:rsidRPr="00296407" w:rsidRDefault="008C7E5B" w:rsidP="00296407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spacing w:val="-20"/>
          <w:kern w:val="2"/>
          <w:sz w:val="44"/>
          <w:szCs w:val="44"/>
        </w:rPr>
        <w:t xml:space="preserve">    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近日，在河南省教育厅公布的“熠熠党心跃百年</w:t>
      </w:r>
      <w:r w:rsidR="00296407" w:rsidRPr="00296407">
        <w:rPr>
          <w:rFonts w:eastAsia="仿宋_GB2312" w:hint="eastAsia"/>
          <w:color w:val="333333"/>
          <w:sz w:val="32"/>
          <w:szCs w:val="32"/>
          <w:shd w:val="clear" w:color="auto" w:fill="FFFFFF"/>
        </w:rPr>
        <w:t> 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翰墨光影颂华章”书画摄影作品展中，我校教职工作品</w:t>
      </w:r>
      <w:r w:rsidR="00296407" w:rsidRPr="00296407">
        <w:rPr>
          <w:rFonts w:ascii="仿宋_GB2312" w:eastAsia="仿宋_GB2312" w:hAnsi="仿宋" w:hint="eastAsia"/>
          <w:color w:val="000000"/>
          <w:sz w:val="32"/>
          <w:szCs w:val="32"/>
        </w:rPr>
        <w:t>共获得一等奖三项，二等奖四项，三等奖两项，我校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被表扬通报获得优秀组织奖。</w:t>
      </w:r>
    </w:p>
    <w:p w:rsidR="00296407" w:rsidRPr="00296407" w:rsidRDefault="00296407" w:rsidP="00296407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296407">
        <w:rPr>
          <w:rFonts w:ascii="仿宋_GB2312" w:eastAsia="仿宋_GB2312" w:hAnsi="仿宋" w:hint="eastAsia"/>
          <w:color w:val="000000"/>
          <w:sz w:val="32"/>
          <w:szCs w:val="32"/>
        </w:rPr>
        <w:t xml:space="preserve">    </w:t>
      </w:r>
      <w:r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据悉，此次活动由河南省教育厅组织，旨在隆重庆祝中国共产党建党100周年，回顾中国共产党艰苦卓绝的创业历程，重温党的光辉历史，讴歌党的丰功伟绩，展现出河南教育人对党忠诚、听党话跟党走的豪迈情怀。</w:t>
      </w:r>
    </w:p>
    <w:p w:rsidR="00296407" w:rsidRPr="00296407" w:rsidRDefault="008C7E5B" w:rsidP="00296407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lastRenderedPageBreak/>
        <w:t xml:space="preserve">    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我校把此次活动作为党史学习教育系列活动之一，鼓励教职工积极参与，共征集报</w:t>
      </w:r>
      <w:r w:rsidR="00296407" w:rsidRPr="00296407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送作品25余件。作品主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题主旨鲜明，内容</w:t>
      </w:r>
      <w:r w:rsidR="00296407" w:rsidRPr="00296407">
        <w:rPr>
          <w:rFonts w:ascii="仿宋_GB2312" w:eastAsia="仿宋_GB2312" w:hAnsi="仿宋" w:hint="eastAsia"/>
          <w:color w:val="000000"/>
          <w:sz w:val="32"/>
          <w:szCs w:val="32"/>
        </w:rPr>
        <w:t>积极向上，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蕴涵着深厚的艺术底蕴和较高的审美价值，体现了政治性、艺术性和群众性的高度统一。其中工会齐峰摄影作品《天使在中国》，党委宣传部王磊摄影作品《中国梦》，信息工程学院王静摄影作品《重温入党誓词》分别获得一等奖；医药学院邓戈绘画《壮丽山河》、翟雪东摄影《夜幕下的鸟巢》、李天泽摄影《国之美——磅礴雄壮》，党委宣传部时佳璐摄影《立志》 分别获得二等奖；医药学院韩宝来书法《习近平关于中医药的讲话（行书）》、邓戈书法《复兴》获得三等奖。</w:t>
      </w:r>
    </w:p>
    <w:p w:rsidR="00296407" w:rsidRPr="00296407" w:rsidRDefault="008C7E5B" w:rsidP="00296407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 xml:space="preserve">    </w:t>
      </w:r>
      <w:r w:rsidR="00296407" w:rsidRPr="00296407">
        <w:rPr>
          <w:rFonts w:ascii="仿宋_GB2312" w:eastAsia="仿宋_GB2312" w:hAnsi="仿宋" w:hint="eastAsia"/>
          <w:color w:val="333333"/>
          <w:sz w:val="32"/>
          <w:szCs w:val="32"/>
          <w:shd w:val="clear" w:color="auto" w:fill="FFFFFF"/>
        </w:rPr>
        <w:t>本次活动，广大教职工将党史学习内容和摄影、绘画、书法等表现形式巧妙结合，融党史题材和艺术之美于一体，助力百年党史的学习宣传深入人心，充分展示了我校教育人勇于担当、积极进取、奋发有为的精神风貌。</w:t>
      </w:r>
    </w:p>
    <w:p w:rsidR="0073781A" w:rsidRPr="00296407" w:rsidRDefault="0073781A" w:rsidP="00296407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Pr="0073781A" w:rsidRDefault="006D1DBB" w:rsidP="0073781A">
      <w:pPr>
        <w:pStyle w:val="ac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EF0E29" w:rsidRDefault="00EF0E29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3781A" w:rsidRDefault="0073781A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3781A" w:rsidRDefault="0073781A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3781A" w:rsidRDefault="0073781A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73781A" w:rsidRDefault="0073781A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8C7E5B" w:rsidRDefault="008C7E5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932612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932612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932612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932612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BF8" w:rsidRDefault="001C5BF8">
      <w:r>
        <w:separator/>
      </w:r>
    </w:p>
  </w:endnote>
  <w:endnote w:type="continuationSeparator" w:id="1">
    <w:p w:rsidR="001C5BF8" w:rsidRDefault="001C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932612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932612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932612">
      <w:rPr>
        <w:sz w:val="24"/>
      </w:rPr>
      <w:fldChar w:fldCharType="separate"/>
    </w:r>
    <w:r w:rsidR="008C7E5B">
      <w:rPr>
        <w:rStyle w:val="a3"/>
        <w:noProof/>
        <w:sz w:val="24"/>
      </w:rPr>
      <w:t>1</w:t>
    </w:r>
    <w:r w:rsidR="00932612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BF8" w:rsidRDefault="001C5BF8">
      <w:r>
        <w:separator/>
      </w:r>
    </w:p>
  </w:footnote>
  <w:footnote w:type="continuationSeparator" w:id="1">
    <w:p w:rsidR="001C5BF8" w:rsidRDefault="001C5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31E4B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493"/>
    <w:rsid w:val="00ED19BD"/>
    <w:rsid w:val="00EE12EC"/>
    <w:rsid w:val="00EE35F4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671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4</cp:revision>
  <cp:lastPrinted>2019-09-25T03:41:00Z</cp:lastPrinted>
  <dcterms:created xsi:type="dcterms:W3CDTF">2021-07-19T03:03:00Z</dcterms:created>
  <dcterms:modified xsi:type="dcterms:W3CDTF">2021-07-19T03:27:00Z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