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4F55CE">
        <w:rPr>
          <w:rFonts w:ascii="黑体" w:eastAsia="黑体" w:hint="eastAsia"/>
          <w:color w:val="000000"/>
          <w:sz w:val="36"/>
          <w:szCs w:val="36"/>
        </w:rPr>
        <w:t>3</w:t>
      </w:r>
      <w:r w:rsidR="009F56C0">
        <w:rPr>
          <w:rFonts w:ascii="黑体" w:eastAsia="黑体" w:hint="eastAsia"/>
          <w:color w:val="000000"/>
          <w:sz w:val="36"/>
          <w:szCs w:val="36"/>
        </w:rPr>
        <w:t>4</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76125D">
        <w:rPr>
          <w:rFonts w:ascii="楷体_GB2312" w:eastAsia="楷体_GB2312" w:hint="eastAsia"/>
          <w:color w:val="000000"/>
          <w:sz w:val="28"/>
          <w:szCs w:val="28"/>
        </w:rPr>
        <w:t>6</w:t>
      </w:r>
      <w:r w:rsidR="003C20FB" w:rsidRPr="00C066C3">
        <w:rPr>
          <w:rFonts w:ascii="楷体_GB2312" w:eastAsia="楷体_GB2312" w:hint="eastAsia"/>
          <w:color w:val="000000"/>
          <w:sz w:val="28"/>
          <w:szCs w:val="28"/>
        </w:rPr>
        <w:t>月</w:t>
      </w:r>
      <w:r w:rsidR="0076125D">
        <w:rPr>
          <w:rFonts w:ascii="楷体_GB2312" w:eastAsia="楷体_GB2312" w:hint="eastAsia"/>
          <w:color w:val="000000"/>
          <w:sz w:val="28"/>
          <w:szCs w:val="28"/>
        </w:rPr>
        <w:t>1</w:t>
      </w:r>
      <w:r w:rsidR="009F56C0">
        <w:rPr>
          <w:rFonts w:ascii="楷体_GB2312" w:eastAsia="楷体_GB2312" w:hint="eastAsia"/>
          <w:color w:val="000000"/>
          <w:sz w:val="28"/>
          <w:szCs w:val="28"/>
        </w:rPr>
        <w:t>3</w:t>
      </w:r>
      <w:r w:rsidR="003C20FB" w:rsidRPr="00C066C3">
        <w:rPr>
          <w:rFonts w:ascii="楷体_GB2312" w:eastAsia="楷体_GB2312" w:hint="eastAsia"/>
          <w:color w:val="000000"/>
          <w:sz w:val="28"/>
          <w:szCs w:val="28"/>
        </w:rPr>
        <w:t>日</w:t>
      </w:r>
    </w:p>
    <w:p w:rsidR="00730AD0" w:rsidRDefault="003F4CFB" w:rsidP="00730AD0">
      <w:pPr>
        <w:tabs>
          <w:tab w:val="left" w:pos="8800"/>
        </w:tabs>
        <w:spacing w:line="360" w:lineRule="exact"/>
        <w:rPr>
          <w:rFonts w:ascii="楷体_GB2312" w:eastAsia="楷体_GB2312"/>
          <w:b/>
          <w:color w:val="000000"/>
          <w:szCs w:val="32"/>
        </w:rPr>
      </w:pPr>
      <w:r w:rsidRPr="003F4CFB">
        <w:pict>
          <v:line id="Line 18" o:spid="_x0000_s1026" style="position:absolute;left:0;text-align:left;z-index:251656192" from=".75pt,3.5pt" to="448.75pt,3.5pt" strokecolor="red" strokeweight="2pt"/>
        </w:pict>
      </w:r>
    </w:p>
    <w:p w:rsidR="00027453" w:rsidRDefault="00027453" w:rsidP="00537180">
      <w:pPr>
        <w:tabs>
          <w:tab w:val="left" w:pos="8800"/>
        </w:tabs>
        <w:snapToGrid w:val="0"/>
        <w:spacing w:line="560" w:lineRule="exact"/>
        <w:jc w:val="center"/>
        <w:rPr>
          <w:rFonts w:ascii="方正小标宋简体" w:eastAsia="方正小标宋简体" w:hAnsi="微软雅黑"/>
          <w:bCs/>
          <w:sz w:val="44"/>
          <w:szCs w:val="44"/>
        </w:rPr>
      </w:pPr>
    </w:p>
    <w:p w:rsidR="009F56C0" w:rsidRPr="009F56C0" w:rsidRDefault="009F56C0" w:rsidP="009F56C0">
      <w:pPr>
        <w:jc w:val="center"/>
        <w:rPr>
          <w:rFonts w:ascii="方正小标宋简体" w:eastAsia="方正小标宋简体" w:hint="eastAsia"/>
          <w:spacing w:val="-20"/>
          <w:sz w:val="44"/>
          <w:szCs w:val="44"/>
        </w:rPr>
      </w:pPr>
      <w:r w:rsidRPr="009F56C0">
        <w:rPr>
          <w:rFonts w:ascii="方正小标宋简体" w:eastAsia="方正小标宋简体" w:hint="eastAsia"/>
          <w:spacing w:val="-20"/>
          <w:sz w:val="44"/>
          <w:szCs w:val="44"/>
        </w:rPr>
        <w:t>我校举行新党员入党宣誓仪式暨重温入党誓词活动</w:t>
      </w:r>
    </w:p>
    <w:p w:rsidR="009F56C0" w:rsidRDefault="009F56C0" w:rsidP="009F56C0">
      <w:pPr>
        <w:pStyle w:val="ac"/>
        <w:shd w:val="clear" w:color="auto" w:fill="FFFFFF"/>
        <w:spacing w:before="0" w:beforeAutospacing="0" w:after="0" w:afterAutospacing="0" w:line="501" w:lineRule="atLeast"/>
        <w:rPr>
          <w:rFonts w:ascii="仿宋_GB2312" w:eastAsia="仿宋_GB2312" w:hAnsi="微软雅黑" w:cs="Times New Roman" w:hint="eastAsia"/>
          <w:bCs/>
          <w:kern w:val="2"/>
          <w:sz w:val="32"/>
          <w:szCs w:val="32"/>
        </w:rPr>
      </w:pPr>
    </w:p>
    <w:p w:rsidR="009F56C0" w:rsidRPr="009F56C0" w:rsidRDefault="009F56C0" w:rsidP="009F56C0">
      <w:pPr>
        <w:pStyle w:val="ac"/>
        <w:shd w:val="clear" w:color="auto" w:fill="FFFFFF"/>
        <w:spacing w:before="0" w:beforeAutospacing="0" w:after="0" w:afterAutospacing="0" w:line="501" w:lineRule="atLeast"/>
        <w:rPr>
          <w:rFonts w:ascii="仿宋_GB2312" w:eastAsia="仿宋_GB2312" w:hAnsi="仿宋" w:hint="eastAsia"/>
          <w:color w:val="000000"/>
          <w:sz w:val="32"/>
          <w:szCs w:val="32"/>
        </w:rPr>
      </w:pPr>
      <w:r>
        <w:rPr>
          <w:rFonts w:ascii="仿宋_GB2312" w:eastAsia="仿宋_GB2312" w:hAnsi="微软雅黑" w:cs="Times New Roman" w:hint="eastAsia"/>
          <w:bCs/>
          <w:kern w:val="2"/>
          <w:sz w:val="32"/>
          <w:szCs w:val="32"/>
        </w:rPr>
        <w:t xml:space="preserve">    </w:t>
      </w:r>
      <w:r w:rsidRPr="009F56C0">
        <w:rPr>
          <w:rFonts w:ascii="仿宋_GB2312" w:eastAsia="仿宋_GB2312" w:hAnsi="仿宋" w:hint="eastAsia"/>
          <w:color w:val="000000"/>
          <w:sz w:val="32"/>
          <w:szCs w:val="32"/>
        </w:rPr>
        <w:t>在即将迎来中国共产党成立100周年之际，学校各基层党组织充分利用红色教育基地、主题党日等广泛开展形式多样的新党员入党宣誓和党员重温入党誓词活动，大力营造爱党信党跟党走的浓厚氛围。2021年6月13日下午，学校党委委员参加了本科部党总支的新党员入党宣誓仪式暨重温入党誓词活动，与师生党员代表、入党积极分子代表共同庆祝党的生日。党委副书记蒋清民主持仪式。</w:t>
      </w:r>
    </w:p>
    <w:p w:rsidR="009F56C0" w:rsidRPr="009F56C0" w:rsidRDefault="009F56C0" w:rsidP="009F56C0">
      <w:pPr>
        <w:pStyle w:val="ac"/>
        <w:shd w:val="clear" w:color="auto" w:fill="FFFFFF"/>
        <w:spacing w:before="0" w:beforeAutospacing="0" w:after="0" w:afterAutospacing="0" w:line="501" w:lineRule="atLeas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w:t>
      </w:r>
      <w:r w:rsidRPr="009F56C0">
        <w:rPr>
          <w:rFonts w:ascii="仿宋_GB2312" w:eastAsia="仿宋_GB2312" w:hAnsi="仿宋" w:hint="eastAsia"/>
          <w:color w:val="000000"/>
          <w:sz w:val="32"/>
          <w:szCs w:val="32"/>
        </w:rPr>
        <w:t>迎党旗入场后，仪式在庄严的《国际歌》中拉开帷幕。</w:t>
      </w:r>
    </w:p>
    <w:p w:rsidR="009F56C0" w:rsidRPr="009F56C0" w:rsidRDefault="009F56C0" w:rsidP="009F56C0">
      <w:pPr>
        <w:pStyle w:val="ac"/>
        <w:shd w:val="clear" w:color="auto" w:fill="FFFFFF"/>
        <w:spacing w:before="0" w:beforeAutospacing="0" w:after="0" w:afterAutospacing="0" w:line="501" w:lineRule="atLeast"/>
        <w:ind w:firstLine="480"/>
        <w:rPr>
          <w:rFonts w:ascii="仿宋_GB2312" w:eastAsia="仿宋_GB2312" w:hAnsi="仿宋" w:hint="eastAsia"/>
          <w:color w:val="000000"/>
          <w:sz w:val="32"/>
          <w:szCs w:val="32"/>
        </w:rPr>
      </w:pPr>
      <w:r>
        <w:rPr>
          <w:rFonts w:ascii="仿宋_GB2312" w:eastAsia="仿宋_GB2312" w:hAnsi="仿宋" w:hint="eastAsia"/>
          <w:color w:val="000000"/>
          <w:sz w:val="32"/>
          <w:szCs w:val="32"/>
        </w:rPr>
        <w:lastRenderedPageBreak/>
        <w:t xml:space="preserve"> </w:t>
      </w:r>
      <w:r w:rsidRPr="009F56C0">
        <w:rPr>
          <w:rFonts w:ascii="仿宋_GB2312" w:eastAsia="仿宋_GB2312" w:hAnsi="仿宋" w:hint="eastAsia"/>
          <w:color w:val="000000"/>
          <w:sz w:val="32"/>
          <w:szCs w:val="32"/>
        </w:rPr>
        <w:t>党委委员首先为新党员佩戴了党徽。其后，在党委书记闫俊山的领誓下，全体新党员面对党旗进行了庄严的宣誓，现场老党员也一起重温了入党誓词。铮铮誓词既是新党员的承诺，也激荡着老党员的爱党爱国情怀，洪亮的誓言在田径场上久久回响。新党员代表李书奥同学回顾了自己积极向党组织靠拢的历程，誓要在今后的工作和学习中充分发挥共产党员的先锋模范作用，以实际行动为党旗增辉，为党的事业奋斗终生。</w:t>
      </w:r>
    </w:p>
    <w:p w:rsidR="009F56C0" w:rsidRPr="009F56C0" w:rsidRDefault="009F56C0" w:rsidP="009F56C0">
      <w:pPr>
        <w:pStyle w:val="ac"/>
        <w:shd w:val="clear" w:color="auto" w:fill="FFFFFF"/>
        <w:spacing w:before="0" w:beforeAutospacing="0" w:after="0" w:afterAutospacing="0" w:line="501" w:lineRule="atLeas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w:t>
      </w:r>
      <w:r w:rsidRPr="009F56C0">
        <w:rPr>
          <w:rFonts w:ascii="仿宋_GB2312" w:eastAsia="仿宋_GB2312" w:hAnsi="仿宋" w:hint="eastAsia"/>
          <w:color w:val="000000"/>
          <w:sz w:val="32"/>
          <w:szCs w:val="32"/>
        </w:rPr>
        <w:t>党委书记闫俊山发表讲话，他代表校党委向新党员表示衷心的祝贺，并对新党员提出了三点希望。</w:t>
      </w:r>
      <w:r w:rsidRPr="009F56C0">
        <w:rPr>
          <w:rFonts w:ascii="仿宋_GB2312" w:eastAsia="仿宋_GB2312" w:hAnsi="仿宋" w:hint="eastAsia"/>
          <w:b/>
          <w:bCs/>
          <w:color w:val="000000"/>
          <w:sz w:val="32"/>
          <w:szCs w:val="32"/>
        </w:rPr>
        <w:t>一是要加强党史学习，筑牢信仰之基。</w:t>
      </w:r>
      <w:r w:rsidRPr="009F56C0">
        <w:rPr>
          <w:rFonts w:ascii="仿宋_GB2312" w:eastAsia="仿宋_GB2312" w:hAnsi="仿宋" w:hint="eastAsia"/>
          <w:color w:val="000000"/>
          <w:sz w:val="32"/>
          <w:szCs w:val="32"/>
        </w:rPr>
        <w:t>党史学习教育是新时代对全体党员队伍正当其时的精神洗礼，广大新党员同志一定要紧跟时代步伐，积极投身于党史学习中，切实做到学史明理、学史增信、学史崇德、学史力行。</w:t>
      </w:r>
      <w:r w:rsidRPr="009F56C0">
        <w:rPr>
          <w:rFonts w:ascii="仿宋_GB2312" w:eastAsia="仿宋_GB2312" w:hAnsi="仿宋" w:hint="eastAsia"/>
          <w:b/>
          <w:bCs/>
          <w:color w:val="000000"/>
          <w:sz w:val="32"/>
          <w:szCs w:val="32"/>
        </w:rPr>
        <w:t>二是要感悟思想伟力，增强政治自觉。</w:t>
      </w:r>
      <w:r w:rsidRPr="009F56C0">
        <w:rPr>
          <w:rFonts w:ascii="仿宋_GB2312" w:eastAsia="仿宋_GB2312" w:hAnsi="仿宋" w:hint="eastAsia"/>
          <w:color w:val="000000"/>
          <w:sz w:val="32"/>
          <w:szCs w:val="32"/>
        </w:rPr>
        <w:t>青年党员正处于人生道路的起步阶段，更需要加强对习近平新时代中国特色社会主义思想、党史国史及党章条例的学习，认真遵守党章党规党纪，知敬畏、存戒惧、守底线，对照先进榜样不断前行，把好人生的方向盘，走好人生的每一步路。</w:t>
      </w:r>
      <w:r w:rsidRPr="009F56C0">
        <w:rPr>
          <w:rFonts w:ascii="仿宋_GB2312" w:eastAsia="仿宋_GB2312" w:hAnsi="仿宋" w:hint="eastAsia"/>
          <w:b/>
          <w:bCs/>
          <w:color w:val="000000"/>
          <w:sz w:val="32"/>
          <w:szCs w:val="32"/>
        </w:rPr>
        <w:t>三是要牢记初心使命，积极担当作为。</w:t>
      </w:r>
      <w:r w:rsidRPr="009F56C0">
        <w:rPr>
          <w:rFonts w:ascii="仿宋_GB2312" w:eastAsia="仿宋_GB2312" w:hAnsi="仿宋" w:hint="eastAsia"/>
          <w:color w:val="000000"/>
          <w:sz w:val="32"/>
          <w:szCs w:val="32"/>
        </w:rPr>
        <w:t>希望大家把“为共产主义奋斗终身”的誓言化为脚踏实地的行动，在实际工作中敢于亮身份、主动担担子。教师党员要紧紧围绕“立德树人”这一根本任务，为党育人、为国育才，学生党员要牢记习近平总书记的谆谆教诲，立足平凡岗位，展现青春风采，努力成为对党忠诚、信念坚定、勇于担当的新时代优秀党员。</w:t>
      </w:r>
    </w:p>
    <w:p w:rsidR="009F56C0" w:rsidRPr="009F56C0" w:rsidRDefault="009F56C0" w:rsidP="009F56C0">
      <w:pPr>
        <w:pStyle w:val="ac"/>
        <w:shd w:val="clear" w:color="auto" w:fill="FFFFFF"/>
        <w:spacing w:before="0" w:beforeAutospacing="0" w:after="0" w:afterAutospacing="0" w:line="501" w:lineRule="atLeast"/>
        <w:rPr>
          <w:rFonts w:ascii="仿宋_GB2312" w:eastAsia="仿宋_GB2312" w:hAnsi="仿宋" w:hint="eastAsia"/>
          <w:color w:val="000000"/>
          <w:sz w:val="32"/>
          <w:szCs w:val="32"/>
        </w:rPr>
      </w:pPr>
      <w:r>
        <w:rPr>
          <w:rFonts w:ascii="仿宋_GB2312" w:eastAsia="仿宋_GB2312" w:hAnsi="仿宋" w:hint="eastAsia"/>
          <w:color w:val="000000"/>
          <w:sz w:val="32"/>
          <w:szCs w:val="32"/>
        </w:rPr>
        <w:lastRenderedPageBreak/>
        <w:t xml:space="preserve">    </w:t>
      </w:r>
      <w:r w:rsidRPr="009F56C0">
        <w:rPr>
          <w:rFonts w:ascii="仿宋_GB2312" w:eastAsia="仿宋_GB2312" w:hAnsi="仿宋" w:hint="eastAsia"/>
          <w:color w:val="000000"/>
          <w:sz w:val="32"/>
          <w:szCs w:val="32"/>
        </w:rPr>
        <w:t>最后，现场全体人员齐唱《没有共产党就没有新中国》，激昂的旋律、嘹亮的歌声，带领大家回到了那个峥嵘的革命岁月，在建党百年的伟大历史时刻即将来临之际，全体应院人将以本次党史学习教育为契机，不忘初心、牢记使命，齐心协力、开拓奋进，不断把坚定的共产主义理想信念转化为攻坚克难的强大动力，奋力谱写新时代应院更加出彩的绚丽篇章，以优异成绩向建党100周年献礼。</w:t>
      </w:r>
    </w:p>
    <w:p w:rsidR="00537180" w:rsidRPr="009F56C0" w:rsidRDefault="00537180" w:rsidP="009F56C0">
      <w:pPr>
        <w:tabs>
          <w:tab w:val="left" w:pos="8800"/>
        </w:tabs>
        <w:snapToGrid w:val="0"/>
        <w:spacing w:line="560" w:lineRule="exact"/>
        <w:jc w:val="left"/>
        <w:rPr>
          <w:rFonts w:ascii="仿宋_GB2312" w:hAnsi="微软雅黑" w:hint="eastAsia"/>
          <w:bCs/>
          <w:szCs w:val="32"/>
        </w:rPr>
      </w:pPr>
    </w:p>
    <w:p w:rsidR="007F3387" w:rsidRDefault="007F3387"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7F3387" w:rsidRDefault="007F3387"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7F3387" w:rsidRDefault="007F3387" w:rsidP="00B31951">
      <w:pPr>
        <w:tabs>
          <w:tab w:val="left" w:pos="8800"/>
        </w:tabs>
        <w:snapToGrid w:val="0"/>
        <w:spacing w:line="700" w:lineRule="exact"/>
        <w:jc w:val="center"/>
        <w:rPr>
          <w:rFonts w:ascii="方正小标宋简体" w:eastAsia="方正小标宋简体" w:hAnsi="微软雅黑"/>
          <w:bCs/>
          <w:sz w:val="44"/>
          <w:szCs w:val="44"/>
        </w:rPr>
      </w:pPr>
    </w:p>
    <w:p w:rsid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4F55CE" w:rsidRDefault="004F55CE"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9F56C0" w:rsidRDefault="009F56C0"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9F56C0" w:rsidRDefault="009F56C0"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9F56C0" w:rsidRDefault="009F56C0" w:rsidP="00B31951">
      <w:pPr>
        <w:tabs>
          <w:tab w:val="left" w:pos="8800"/>
        </w:tabs>
        <w:snapToGrid w:val="0"/>
        <w:spacing w:line="700" w:lineRule="exact"/>
        <w:jc w:val="center"/>
        <w:rPr>
          <w:rFonts w:ascii="方正小标宋简体" w:eastAsia="方正小标宋简体" w:hAnsi="微软雅黑"/>
          <w:bCs/>
          <w:sz w:val="44"/>
          <w:szCs w:val="44"/>
        </w:rPr>
      </w:pPr>
    </w:p>
    <w:p w:rsidR="004F55CE" w:rsidRPr="004F55CE" w:rsidRDefault="004F55CE" w:rsidP="00B31951">
      <w:pPr>
        <w:tabs>
          <w:tab w:val="left" w:pos="8800"/>
        </w:tabs>
        <w:snapToGrid w:val="0"/>
        <w:spacing w:line="700" w:lineRule="exact"/>
        <w:jc w:val="center"/>
        <w:rPr>
          <w:rFonts w:ascii="方正小标宋简体" w:eastAsia="方正小标宋简体" w:hAnsi="微软雅黑"/>
          <w:bCs/>
          <w:sz w:val="44"/>
          <w:szCs w:val="44"/>
        </w:rPr>
      </w:pPr>
    </w:p>
    <w:p w:rsidR="00F517F7" w:rsidRDefault="00F517F7" w:rsidP="00AC1055">
      <w:pPr>
        <w:pStyle w:val="a9"/>
        <w:adjustRightInd w:val="0"/>
        <w:spacing w:line="632" w:lineRule="exact"/>
        <w:jc w:val="center"/>
        <w:rPr>
          <w:rFonts w:ascii="仿宋_GB2312" w:eastAsia="仿宋_GB2312"/>
          <w:sz w:val="32"/>
        </w:rPr>
      </w:pPr>
    </w:p>
    <w:p w:rsidR="00AC1055" w:rsidRPr="00591B0D" w:rsidRDefault="003F4CFB" w:rsidP="00AC1055">
      <w:pPr>
        <w:widowControl/>
        <w:spacing w:line="500" w:lineRule="exact"/>
        <w:ind w:leftChars="142" w:left="768" w:hangingChars="98" w:hanging="314"/>
        <w:rPr>
          <w:rFonts w:ascii="仿宋_GB2312"/>
          <w:bCs/>
          <w:color w:val="000000"/>
          <w:sz w:val="30"/>
          <w:szCs w:val="30"/>
        </w:rPr>
      </w:pPr>
      <w:r w:rsidRPr="003F4CFB">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3F4CFB" w:rsidP="00AC1055">
      <w:pPr>
        <w:widowControl/>
        <w:spacing w:line="500" w:lineRule="exact"/>
        <w:ind w:leftChars="142" w:left="768" w:hangingChars="98" w:hanging="314"/>
        <w:rPr>
          <w:rFonts w:ascii="仿宋_GB2312"/>
          <w:bCs/>
          <w:color w:val="000000"/>
          <w:sz w:val="30"/>
          <w:szCs w:val="30"/>
        </w:rPr>
      </w:pPr>
      <w:r w:rsidRPr="003F4CFB">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4B2" w:rsidRDefault="007C74B2">
      <w:r>
        <w:separator/>
      </w:r>
    </w:p>
  </w:endnote>
  <w:endnote w:type="continuationSeparator" w:id="1">
    <w:p w:rsidR="007C74B2" w:rsidRDefault="007C7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F4CFB">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3F4CFB">
      <w:rPr>
        <w:sz w:val="24"/>
      </w:rPr>
      <w:fldChar w:fldCharType="begin"/>
    </w:r>
    <w:r>
      <w:rPr>
        <w:rStyle w:val="a3"/>
        <w:sz w:val="24"/>
      </w:rPr>
      <w:instrText xml:space="preserve">PAGE  </w:instrText>
    </w:r>
    <w:r w:rsidR="003F4CFB">
      <w:rPr>
        <w:sz w:val="24"/>
      </w:rPr>
      <w:fldChar w:fldCharType="separate"/>
    </w:r>
    <w:r w:rsidR="009F56C0">
      <w:rPr>
        <w:rStyle w:val="a3"/>
        <w:noProof/>
        <w:sz w:val="24"/>
      </w:rPr>
      <w:t>2</w:t>
    </w:r>
    <w:r w:rsidR="003F4CFB">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4B2" w:rsidRDefault="007C74B2">
      <w:r>
        <w:separator/>
      </w:r>
    </w:p>
  </w:footnote>
  <w:footnote w:type="continuationSeparator" w:id="1">
    <w:p w:rsidR="007C74B2" w:rsidRDefault="007C74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2355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15AE6"/>
    <w:rsid w:val="00021122"/>
    <w:rsid w:val="00024808"/>
    <w:rsid w:val="00025C06"/>
    <w:rsid w:val="00027386"/>
    <w:rsid w:val="00027453"/>
    <w:rsid w:val="000442B5"/>
    <w:rsid w:val="00045B12"/>
    <w:rsid w:val="0005437A"/>
    <w:rsid w:val="00060289"/>
    <w:rsid w:val="00082FE8"/>
    <w:rsid w:val="000951E6"/>
    <w:rsid w:val="000A4B34"/>
    <w:rsid w:val="000A7F32"/>
    <w:rsid w:val="000B3B1A"/>
    <w:rsid w:val="000C3AB0"/>
    <w:rsid w:val="000C6814"/>
    <w:rsid w:val="000C7A80"/>
    <w:rsid w:val="000E7E78"/>
    <w:rsid w:val="001003A4"/>
    <w:rsid w:val="00110663"/>
    <w:rsid w:val="00131B88"/>
    <w:rsid w:val="0013335F"/>
    <w:rsid w:val="00144596"/>
    <w:rsid w:val="00151D4C"/>
    <w:rsid w:val="00153253"/>
    <w:rsid w:val="00165165"/>
    <w:rsid w:val="00171D46"/>
    <w:rsid w:val="001750C5"/>
    <w:rsid w:val="001756B6"/>
    <w:rsid w:val="00175918"/>
    <w:rsid w:val="00180126"/>
    <w:rsid w:val="00181D4A"/>
    <w:rsid w:val="001925F6"/>
    <w:rsid w:val="00195C02"/>
    <w:rsid w:val="001970B2"/>
    <w:rsid w:val="001A5BDB"/>
    <w:rsid w:val="001B3300"/>
    <w:rsid w:val="001B6701"/>
    <w:rsid w:val="001D3443"/>
    <w:rsid w:val="001D47A9"/>
    <w:rsid w:val="001D7437"/>
    <w:rsid w:val="001E38D9"/>
    <w:rsid w:val="001E6345"/>
    <w:rsid w:val="00200CFF"/>
    <w:rsid w:val="00200E07"/>
    <w:rsid w:val="00204A52"/>
    <w:rsid w:val="002064F0"/>
    <w:rsid w:val="002110C6"/>
    <w:rsid w:val="002127EC"/>
    <w:rsid w:val="00221D58"/>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62EE"/>
    <w:rsid w:val="00331E4B"/>
    <w:rsid w:val="00341F59"/>
    <w:rsid w:val="00342247"/>
    <w:rsid w:val="003452A6"/>
    <w:rsid w:val="003467E5"/>
    <w:rsid w:val="00354DF0"/>
    <w:rsid w:val="00355F2E"/>
    <w:rsid w:val="00365948"/>
    <w:rsid w:val="00374EE2"/>
    <w:rsid w:val="003765EF"/>
    <w:rsid w:val="003776FB"/>
    <w:rsid w:val="0038229E"/>
    <w:rsid w:val="003902C4"/>
    <w:rsid w:val="0039072B"/>
    <w:rsid w:val="00390F53"/>
    <w:rsid w:val="00391F79"/>
    <w:rsid w:val="0039381D"/>
    <w:rsid w:val="003A299E"/>
    <w:rsid w:val="003B3448"/>
    <w:rsid w:val="003B43F3"/>
    <w:rsid w:val="003B4D92"/>
    <w:rsid w:val="003B6960"/>
    <w:rsid w:val="003C20FB"/>
    <w:rsid w:val="003C3F85"/>
    <w:rsid w:val="003C76B4"/>
    <w:rsid w:val="003E3CFF"/>
    <w:rsid w:val="003E45B0"/>
    <w:rsid w:val="003E4962"/>
    <w:rsid w:val="003F45C4"/>
    <w:rsid w:val="003F4CFB"/>
    <w:rsid w:val="003F6A4B"/>
    <w:rsid w:val="0040375C"/>
    <w:rsid w:val="0040490A"/>
    <w:rsid w:val="004271D4"/>
    <w:rsid w:val="0043303B"/>
    <w:rsid w:val="004373EC"/>
    <w:rsid w:val="00445D7F"/>
    <w:rsid w:val="00446B70"/>
    <w:rsid w:val="00447190"/>
    <w:rsid w:val="004475B6"/>
    <w:rsid w:val="004507D2"/>
    <w:rsid w:val="004559FF"/>
    <w:rsid w:val="0046562C"/>
    <w:rsid w:val="004770B0"/>
    <w:rsid w:val="00484603"/>
    <w:rsid w:val="0049244E"/>
    <w:rsid w:val="00492673"/>
    <w:rsid w:val="004A7877"/>
    <w:rsid w:val="004B4C6D"/>
    <w:rsid w:val="004C013E"/>
    <w:rsid w:val="004E0B87"/>
    <w:rsid w:val="004E6235"/>
    <w:rsid w:val="004F55CE"/>
    <w:rsid w:val="004F73A6"/>
    <w:rsid w:val="004F7F1F"/>
    <w:rsid w:val="00505A2E"/>
    <w:rsid w:val="005072DD"/>
    <w:rsid w:val="00510D87"/>
    <w:rsid w:val="00512B5D"/>
    <w:rsid w:val="00520A3D"/>
    <w:rsid w:val="00520C3E"/>
    <w:rsid w:val="0052328F"/>
    <w:rsid w:val="00525DB4"/>
    <w:rsid w:val="00537180"/>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602638"/>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2A14"/>
    <w:rsid w:val="00694290"/>
    <w:rsid w:val="00697CD5"/>
    <w:rsid w:val="006A2B17"/>
    <w:rsid w:val="006A3E08"/>
    <w:rsid w:val="006A6C8B"/>
    <w:rsid w:val="006B04D1"/>
    <w:rsid w:val="006C2114"/>
    <w:rsid w:val="006C5CAD"/>
    <w:rsid w:val="006E51A7"/>
    <w:rsid w:val="00700D0C"/>
    <w:rsid w:val="007041C0"/>
    <w:rsid w:val="007122FF"/>
    <w:rsid w:val="00714FB9"/>
    <w:rsid w:val="00715855"/>
    <w:rsid w:val="00725779"/>
    <w:rsid w:val="00730AD0"/>
    <w:rsid w:val="00736361"/>
    <w:rsid w:val="00744236"/>
    <w:rsid w:val="00746550"/>
    <w:rsid w:val="00747ED0"/>
    <w:rsid w:val="00753D9C"/>
    <w:rsid w:val="0076125D"/>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C74B2"/>
    <w:rsid w:val="007D2B24"/>
    <w:rsid w:val="007D3736"/>
    <w:rsid w:val="007D7C0C"/>
    <w:rsid w:val="007E7070"/>
    <w:rsid w:val="007F1C09"/>
    <w:rsid w:val="007F3387"/>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D02B4"/>
    <w:rsid w:val="008D3E8E"/>
    <w:rsid w:val="008D6608"/>
    <w:rsid w:val="008E221B"/>
    <w:rsid w:val="008E2D6C"/>
    <w:rsid w:val="008E6D19"/>
    <w:rsid w:val="008F2AA1"/>
    <w:rsid w:val="008F630F"/>
    <w:rsid w:val="008F64BA"/>
    <w:rsid w:val="00901403"/>
    <w:rsid w:val="00910047"/>
    <w:rsid w:val="00913571"/>
    <w:rsid w:val="00914693"/>
    <w:rsid w:val="00915842"/>
    <w:rsid w:val="0091797D"/>
    <w:rsid w:val="00926585"/>
    <w:rsid w:val="009275B7"/>
    <w:rsid w:val="00927A45"/>
    <w:rsid w:val="00927AC8"/>
    <w:rsid w:val="0093125D"/>
    <w:rsid w:val="00937F83"/>
    <w:rsid w:val="009403AD"/>
    <w:rsid w:val="00940F10"/>
    <w:rsid w:val="00947EAE"/>
    <w:rsid w:val="0095208D"/>
    <w:rsid w:val="0095495D"/>
    <w:rsid w:val="009562B8"/>
    <w:rsid w:val="009705C6"/>
    <w:rsid w:val="00976BD3"/>
    <w:rsid w:val="00977753"/>
    <w:rsid w:val="00992599"/>
    <w:rsid w:val="009A0255"/>
    <w:rsid w:val="009A3DBB"/>
    <w:rsid w:val="009A6D00"/>
    <w:rsid w:val="009B43CB"/>
    <w:rsid w:val="009B4718"/>
    <w:rsid w:val="009C014B"/>
    <w:rsid w:val="009D3D76"/>
    <w:rsid w:val="009E1BE6"/>
    <w:rsid w:val="009F0F6F"/>
    <w:rsid w:val="009F5395"/>
    <w:rsid w:val="009F56C0"/>
    <w:rsid w:val="00A135A9"/>
    <w:rsid w:val="00A2342C"/>
    <w:rsid w:val="00A41273"/>
    <w:rsid w:val="00A416CF"/>
    <w:rsid w:val="00A42E4E"/>
    <w:rsid w:val="00A44091"/>
    <w:rsid w:val="00A47824"/>
    <w:rsid w:val="00A52891"/>
    <w:rsid w:val="00A52AE1"/>
    <w:rsid w:val="00A533B1"/>
    <w:rsid w:val="00A64CD3"/>
    <w:rsid w:val="00A6756A"/>
    <w:rsid w:val="00A67CA0"/>
    <w:rsid w:val="00A76C2C"/>
    <w:rsid w:val="00A84D75"/>
    <w:rsid w:val="00A87194"/>
    <w:rsid w:val="00A879D5"/>
    <w:rsid w:val="00A93F83"/>
    <w:rsid w:val="00A9408B"/>
    <w:rsid w:val="00A97FBC"/>
    <w:rsid w:val="00AA14D8"/>
    <w:rsid w:val="00AB39FF"/>
    <w:rsid w:val="00AB66D5"/>
    <w:rsid w:val="00AC1055"/>
    <w:rsid w:val="00AC74EB"/>
    <w:rsid w:val="00AD4A4B"/>
    <w:rsid w:val="00AD744D"/>
    <w:rsid w:val="00AE4B67"/>
    <w:rsid w:val="00B05763"/>
    <w:rsid w:val="00B15A3C"/>
    <w:rsid w:val="00B2301D"/>
    <w:rsid w:val="00B23EFE"/>
    <w:rsid w:val="00B2608A"/>
    <w:rsid w:val="00B3060D"/>
    <w:rsid w:val="00B31951"/>
    <w:rsid w:val="00B3523F"/>
    <w:rsid w:val="00B371DA"/>
    <w:rsid w:val="00B400CE"/>
    <w:rsid w:val="00B42A97"/>
    <w:rsid w:val="00B516C2"/>
    <w:rsid w:val="00B55501"/>
    <w:rsid w:val="00B570B5"/>
    <w:rsid w:val="00B65FD1"/>
    <w:rsid w:val="00B835C5"/>
    <w:rsid w:val="00B86F9B"/>
    <w:rsid w:val="00B90272"/>
    <w:rsid w:val="00BA75C5"/>
    <w:rsid w:val="00BA795F"/>
    <w:rsid w:val="00BB158A"/>
    <w:rsid w:val="00BC1CB6"/>
    <w:rsid w:val="00BC239E"/>
    <w:rsid w:val="00BC268C"/>
    <w:rsid w:val="00BD6942"/>
    <w:rsid w:val="00BD707D"/>
    <w:rsid w:val="00BE1F49"/>
    <w:rsid w:val="00BE5967"/>
    <w:rsid w:val="00BF58A1"/>
    <w:rsid w:val="00BF7494"/>
    <w:rsid w:val="00C028B6"/>
    <w:rsid w:val="00C066C3"/>
    <w:rsid w:val="00C06C05"/>
    <w:rsid w:val="00C07988"/>
    <w:rsid w:val="00C17762"/>
    <w:rsid w:val="00C21868"/>
    <w:rsid w:val="00C24E5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A66"/>
    <w:rsid w:val="00CA4EA3"/>
    <w:rsid w:val="00CA61F9"/>
    <w:rsid w:val="00CA6D8D"/>
    <w:rsid w:val="00CB0C6E"/>
    <w:rsid w:val="00CB4D34"/>
    <w:rsid w:val="00CB7F67"/>
    <w:rsid w:val="00CC3242"/>
    <w:rsid w:val="00CC32D1"/>
    <w:rsid w:val="00CC4B91"/>
    <w:rsid w:val="00CC562E"/>
    <w:rsid w:val="00CD1565"/>
    <w:rsid w:val="00CD390C"/>
    <w:rsid w:val="00CD542F"/>
    <w:rsid w:val="00CE0BAE"/>
    <w:rsid w:val="00CE115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73CA"/>
    <w:rsid w:val="00DF2B8C"/>
    <w:rsid w:val="00DF5602"/>
    <w:rsid w:val="00E03222"/>
    <w:rsid w:val="00E0582B"/>
    <w:rsid w:val="00E07EE4"/>
    <w:rsid w:val="00E11FCF"/>
    <w:rsid w:val="00E15C30"/>
    <w:rsid w:val="00E210E7"/>
    <w:rsid w:val="00E23A0A"/>
    <w:rsid w:val="00E25632"/>
    <w:rsid w:val="00E310AB"/>
    <w:rsid w:val="00E34C9F"/>
    <w:rsid w:val="00E40DA6"/>
    <w:rsid w:val="00E461AB"/>
    <w:rsid w:val="00E66B2B"/>
    <w:rsid w:val="00E74B47"/>
    <w:rsid w:val="00E76823"/>
    <w:rsid w:val="00E77B27"/>
    <w:rsid w:val="00E818D3"/>
    <w:rsid w:val="00E863B6"/>
    <w:rsid w:val="00E87AD0"/>
    <w:rsid w:val="00E90E9A"/>
    <w:rsid w:val="00E95517"/>
    <w:rsid w:val="00E9620F"/>
    <w:rsid w:val="00E96C92"/>
    <w:rsid w:val="00E97C1E"/>
    <w:rsid w:val="00EA2276"/>
    <w:rsid w:val="00EA48C6"/>
    <w:rsid w:val="00EB1BF8"/>
    <w:rsid w:val="00EB3C8C"/>
    <w:rsid w:val="00EC06C5"/>
    <w:rsid w:val="00EC5204"/>
    <w:rsid w:val="00ED0607"/>
    <w:rsid w:val="00ED19BD"/>
    <w:rsid w:val="00EE12EC"/>
    <w:rsid w:val="00EE35F4"/>
    <w:rsid w:val="00EF7F86"/>
    <w:rsid w:val="00F05B9B"/>
    <w:rsid w:val="00F11A2E"/>
    <w:rsid w:val="00F20816"/>
    <w:rsid w:val="00F2473A"/>
    <w:rsid w:val="00F309B7"/>
    <w:rsid w:val="00F31CBA"/>
    <w:rsid w:val="00F37F39"/>
    <w:rsid w:val="00F40D26"/>
    <w:rsid w:val="00F4434C"/>
    <w:rsid w:val="00F51405"/>
    <w:rsid w:val="00F517F7"/>
    <w:rsid w:val="00F55FF8"/>
    <w:rsid w:val="00F56D97"/>
    <w:rsid w:val="00F605EB"/>
    <w:rsid w:val="00F61513"/>
    <w:rsid w:val="00F63176"/>
    <w:rsid w:val="00F636FE"/>
    <w:rsid w:val="00F64C6B"/>
    <w:rsid w:val="00F64F40"/>
    <w:rsid w:val="00F7297B"/>
    <w:rsid w:val="00F74166"/>
    <w:rsid w:val="00F81D2A"/>
    <w:rsid w:val="00F94AD6"/>
    <w:rsid w:val="00F974BE"/>
    <w:rsid w:val="00F97E75"/>
    <w:rsid w:val="00FA4A27"/>
    <w:rsid w:val="00FB2E7B"/>
    <w:rsid w:val="00FC15C9"/>
    <w:rsid w:val="00FC622D"/>
    <w:rsid w:val="00FC7C0E"/>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57360622">
      <w:bodyDiv w:val="1"/>
      <w:marLeft w:val="0"/>
      <w:marRight w:val="0"/>
      <w:marTop w:val="0"/>
      <w:marBottom w:val="0"/>
      <w:divBdr>
        <w:top w:val="none" w:sz="0" w:space="0" w:color="auto"/>
        <w:left w:val="none" w:sz="0" w:space="0" w:color="auto"/>
        <w:bottom w:val="none" w:sz="0" w:space="0" w:color="auto"/>
        <w:right w:val="none" w:sz="0" w:space="0" w:color="auto"/>
      </w:divBdr>
    </w:div>
    <w:div w:id="107092800">
      <w:bodyDiv w:val="1"/>
      <w:marLeft w:val="0"/>
      <w:marRight w:val="0"/>
      <w:marTop w:val="0"/>
      <w:marBottom w:val="0"/>
      <w:divBdr>
        <w:top w:val="none" w:sz="0" w:space="0" w:color="auto"/>
        <w:left w:val="none" w:sz="0" w:space="0" w:color="auto"/>
        <w:bottom w:val="none" w:sz="0" w:space="0" w:color="auto"/>
        <w:right w:val="none" w:sz="0" w:space="0" w:color="auto"/>
      </w:divBdr>
    </w:div>
    <w:div w:id="113254169">
      <w:bodyDiv w:val="1"/>
      <w:marLeft w:val="0"/>
      <w:marRight w:val="0"/>
      <w:marTop w:val="0"/>
      <w:marBottom w:val="0"/>
      <w:divBdr>
        <w:top w:val="none" w:sz="0" w:space="0" w:color="auto"/>
        <w:left w:val="none" w:sz="0" w:space="0" w:color="auto"/>
        <w:bottom w:val="none" w:sz="0" w:space="0" w:color="auto"/>
        <w:right w:val="none" w:sz="0" w:space="0" w:color="auto"/>
      </w:divBdr>
    </w:div>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527766835">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628097566">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89531403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657100612">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0D33-6BDC-460F-88E9-4F6CE0FA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175</Words>
  <Characters>1002</Characters>
  <Application>Microsoft Office Word</Application>
  <DocSecurity>0</DocSecurity>
  <PresentationFormat/>
  <Lines>8</Lines>
  <Paragraphs>2</Paragraphs>
  <Slides>0</Slides>
  <Notes>0</Notes>
  <HiddenSlides>0</HiddenSlides>
  <MMClips>0</MMClips>
  <ScaleCrop>false</ScaleCrop>
  <Company>a</Company>
  <LinksUpToDate>false</LinksUpToDate>
  <CharactersWithSpaces>1175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2</cp:revision>
  <cp:lastPrinted>2019-09-25T03:41:00Z</cp:lastPrinted>
  <dcterms:created xsi:type="dcterms:W3CDTF">2021-07-16T07:43:00Z</dcterms:created>
  <dcterms:modified xsi:type="dcterms:W3CDTF">2021-07-16T07:43:00Z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